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3E6594" w:rsidP="003E6594" w:rsidRDefault="003E6594" w14:paraId="49388787" w14:textId="77777777">
      <w:pPr>
        <w:pStyle w:val="Default"/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71A98DBC" wp14:editId="10AF50F9">
            <wp:simplePos x="0" y="0"/>
            <wp:positionH relativeFrom="margin">
              <wp:posOffset>4485640</wp:posOffset>
            </wp:positionH>
            <wp:positionV relativeFrom="paragraph">
              <wp:posOffset>0</wp:posOffset>
            </wp:positionV>
            <wp:extent cx="1644015" cy="596900"/>
            <wp:effectExtent l="0" t="0" r="0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13BD7E4-DC16-41DD-BC4B-17ECC363A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Cymru general use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594" w:rsidP="003E6594" w:rsidRDefault="003E6594" w14:paraId="18B4274D" w14:textId="77777777">
      <w:pPr>
        <w:pStyle w:val="Default"/>
        <w:jc w:val="center"/>
        <w:rPr>
          <w:b/>
          <w:bCs/>
          <w:sz w:val="36"/>
          <w:szCs w:val="36"/>
        </w:rPr>
      </w:pPr>
    </w:p>
    <w:p w:rsidR="003E6594" w:rsidP="003E6594" w:rsidRDefault="003E6594" w14:paraId="525485F8" w14:textId="77777777">
      <w:pPr>
        <w:pStyle w:val="Default"/>
        <w:jc w:val="center"/>
        <w:rPr>
          <w:b/>
          <w:bCs/>
          <w:sz w:val="36"/>
          <w:szCs w:val="36"/>
        </w:rPr>
      </w:pPr>
    </w:p>
    <w:p w:rsidR="003E6594" w:rsidP="003E6594" w:rsidRDefault="003E6594" w14:paraId="0FA46280" w14:textId="7777777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Job Description</w:t>
      </w:r>
    </w:p>
    <w:p w:rsidR="003E6594" w:rsidP="003E6594" w:rsidRDefault="003E6594" w14:paraId="30636F17" w14:textId="76DF98F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Training Lead</w:t>
      </w:r>
    </w:p>
    <w:p w:rsidR="003E6594" w:rsidP="003E6594" w:rsidRDefault="003E6594" w14:paraId="01FFE628" w14:textId="77777777">
      <w:pPr>
        <w:pStyle w:val="Default"/>
        <w:rPr>
          <w:b/>
          <w:bCs/>
          <w:sz w:val="22"/>
          <w:szCs w:val="22"/>
        </w:rPr>
      </w:pPr>
    </w:p>
    <w:p w:rsidR="003E6594" w:rsidP="003E6594" w:rsidRDefault="003E6594" w14:paraId="76730860" w14:textId="47617CDC">
      <w:pPr>
        <w:pStyle w:val="Default"/>
        <w:rPr>
          <w:sz w:val="22"/>
          <w:szCs w:val="22"/>
        </w:rPr>
      </w:pPr>
      <w:r w:rsidRPr="00046AD2">
        <w:rPr>
          <w:b/>
          <w:bCs/>
          <w:sz w:val="22"/>
          <w:szCs w:val="22"/>
        </w:rPr>
        <w:t>Reporting to:</w:t>
      </w:r>
      <w:r>
        <w:rPr>
          <w:sz w:val="22"/>
          <w:szCs w:val="22"/>
        </w:rPr>
        <w:t xml:space="preserve"> Operations Manager</w:t>
      </w:r>
    </w:p>
    <w:p w:rsidRPr="00601A12" w:rsidR="003E6594" w:rsidP="003E6594" w:rsidRDefault="003E6594" w14:paraId="36155438" w14:textId="6555F7A2">
      <w:pPr>
        <w:pStyle w:val="Default"/>
        <w:rPr>
          <w:sz w:val="22"/>
          <w:szCs w:val="22"/>
        </w:rPr>
      </w:pPr>
      <w:r w:rsidRPr="00601A12">
        <w:rPr>
          <w:b/>
          <w:bCs/>
          <w:sz w:val="22"/>
          <w:szCs w:val="22"/>
        </w:rPr>
        <w:t xml:space="preserve">Hours: </w:t>
      </w:r>
      <w:r w:rsidRPr="00BF14A9">
        <w:rPr>
          <w:sz w:val="22"/>
          <w:szCs w:val="22"/>
        </w:rPr>
        <w:t>Part-time (22.5 hours) fixed-term until March 202</w:t>
      </w:r>
      <w:r w:rsidRPr="00BF14A9" w:rsidR="00BF14A9">
        <w:rPr>
          <w:sz w:val="22"/>
          <w:szCs w:val="22"/>
        </w:rPr>
        <w:t>7</w:t>
      </w:r>
      <w:r w:rsidR="00C17F17">
        <w:rPr>
          <w:sz w:val="22"/>
          <w:szCs w:val="22"/>
        </w:rPr>
        <w:t xml:space="preserve">. The successful candidate should be flexible in the working days and hours to meet the needs of the role. </w:t>
      </w:r>
    </w:p>
    <w:p w:rsidRPr="00601A12" w:rsidR="003E6594" w:rsidP="003E6594" w:rsidRDefault="003E6594" w14:paraId="6B4CC03B" w14:textId="77777777">
      <w:pPr>
        <w:pStyle w:val="Default"/>
        <w:rPr>
          <w:sz w:val="22"/>
          <w:szCs w:val="22"/>
        </w:rPr>
      </w:pPr>
      <w:r w:rsidRPr="408C18AA">
        <w:rPr>
          <w:b/>
          <w:bCs/>
          <w:sz w:val="22"/>
          <w:szCs w:val="22"/>
        </w:rPr>
        <w:t xml:space="preserve">Terms: </w:t>
      </w:r>
      <w:r w:rsidRPr="408C18AA">
        <w:rPr>
          <w:sz w:val="22"/>
          <w:szCs w:val="22"/>
        </w:rPr>
        <w:t>33 days including bank holidays pro rata.  After two years’ service this increases by 1 day a year up to a maximum of 5 days (pro rata).  1 day volunteering leave per year also available (pro rata)</w:t>
      </w:r>
    </w:p>
    <w:p w:rsidR="003E6594" w:rsidP="003E6594" w:rsidRDefault="003E6594" w14:paraId="7A779A1B" w14:textId="5B4FCE45">
      <w:pPr>
        <w:pStyle w:val="Default"/>
        <w:rPr>
          <w:sz w:val="22"/>
          <w:szCs w:val="22"/>
        </w:rPr>
      </w:pPr>
      <w:r w:rsidRPr="00C17F17">
        <w:rPr>
          <w:b/>
          <w:bCs/>
          <w:sz w:val="22"/>
          <w:szCs w:val="22"/>
        </w:rPr>
        <w:t>Salary:</w:t>
      </w:r>
      <w:r w:rsidR="00C17F17">
        <w:rPr>
          <w:b/>
          <w:bCs/>
          <w:sz w:val="22"/>
          <w:szCs w:val="22"/>
        </w:rPr>
        <w:t xml:space="preserve"> </w:t>
      </w:r>
      <w:r w:rsidRPr="00C17F17" w:rsidR="00C17F17">
        <w:rPr>
          <w:sz w:val="22"/>
          <w:szCs w:val="22"/>
        </w:rPr>
        <w:t>£26500-£30000</w:t>
      </w:r>
      <w:r w:rsidR="00D435E8">
        <w:rPr>
          <w:sz w:val="22"/>
          <w:szCs w:val="22"/>
        </w:rPr>
        <w:t xml:space="preserve"> pro rata</w:t>
      </w:r>
    </w:p>
    <w:p w:rsidR="003E6594" w:rsidP="003E6594" w:rsidRDefault="003E6594" w14:paraId="595FF59E" w14:textId="77777777">
      <w:pPr>
        <w:pStyle w:val="Default"/>
        <w:rPr>
          <w:sz w:val="22"/>
          <w:szCs w:val="22"/>
        </w:rPr>
      </w:pPr>
    </w:p>
    <w:p w:rsidR="003E6594" w:rsidP="003E6594" w:rsidRDefault="003E6594" w14:paraId="515E9952" w14:textId="77777777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FareShare</w:t>
      </w:r>
      <w:proofErr w:type="spellEnd"/>
      <w:r>
        <w:rPr>
          <w:b/>
          <w:bCs/>
          <w:sz w:val="22"/>
          <w:szCs w:val="22"/>
        </w:rPr>
        <w:t xml:space="preserve"> Cymru </w:t>
      </w:r>
    </w:p>
    <w:p w:rsidR="003E6594" w:rsidP="003E6594" w:rsidRDefault="003E6594" w14:paraId="352CC059" w14:textId="77777777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FareShare</w:t>
      </w:r>
      <w:proofErr w:type="spellEnd"/>
      <w:r>
        <w:rPr>
          <w:sz w:val="22"/>
          <w:szCs w:val="22"/>
        </w:rPr>
        <w:t xml:space="preserve"> Cymru is an independent charity and part of the national </w:t>
      </w:r>
      <w:proofErr w:type="spellStart"/>
      <w:r>
        <w:rPr>
          <w:sz w:val="22"/>
          <w:szCs w:val="22"/>
        </w:rPr>
        <w:t>FareShare</w:t>
      </w:r>
      <w:proofErr w:type="spellEnd"/>
      <w:r>
        <w:rPr>
          <w:sz w:val="22"/>
          <w:szCs w:val="22"/>
        </w:rPr>
        <w:t xml:space="preserve"> U.K. network of surplus food redistribution charities. </w:t>
      </w:r>
    </w:p>
    <w:p w:rsidR="003E6594" w:rsidP="003E6594" w:rsidRDefault="003E6594" w14:paraId="10DBDCD8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5DB3FB05" w14:textId="70170C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turn an environmental problem into a social solution. We source quality surplus food – from food retailers, manufacturers, and suppliers – engaging volunteers to redistribute to local charities and community groups that provide meals to vulnerable people (individuals who are homeless, unemployed, socially isolated, recovering from addictions). Our food is a vital lifeline for children and families, people on low incomes, people who have lost their jobs, the homeless, refugees, domestic abuse survivors, the elderly and keyworkers. </w:t>
      </w:r>
    </w:p>
    <w:p w:rsidR="003E6594" w:rsidP="003E6594" w:rsidRDefault="003E6594" w14:paraId="5CB1E3A1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2F767826" w14:textId="2E7851B1">
      <w:pPr>
        <w:pStyle w:val="Default"/>
        <w:jc w:val="both"/>
        <w:rPr>
          <w:sz w:val="22"/>
          <w:szCs w:val="22"/>
        </w:rPr>
      </w:pPr>
      <w:r w:rsidRPr="2FE9A5AB" w:rsidR="003E6594">
        <w:rPr>
          <w:sz w:val="22"/>
          <w:szCs w:val="22"/>
        </w:rPr>
        <w:t xml:space="preserve">Volunteers and employability participants are vital in supporting the work of </w:t>
      </w:r>
      <w:r w:rsidRPr="2FE9A5AB" w:rsidR="003E6594">
        <w:rPr>
          <w:sz w:val="22"/>
          <w:szCs w:val="22"/>
        </w:rPr>
        <w:t>FareShare</w:t>
      </w:r>
      <w:r w:rsidRPr="2FE9A5AB" w:rsidR="003E6594">
        <w:rPr>
          <w:sz w:val="22"/>
          <w:szCs w:val="22"/>
        </w:rPr>
        <w:t xml:space="preserve"> Cymru. We aim to deliver high quality volunteering </w:t>
      </w:r>
      <w:r w:rsidRPr="2FE9A5AB" w:rsidR="339EE5EA">
        <w:rPr>
          <w:sz w:val="22"/>
          <w:szCs w:val="22"/>
        </w:rPr>
        <w:t>opportunities;</w:t>
      </w:r>
      <w:r w:rsidRPr="2FE9A5AB" w:rsidR="003E6594">
        <w:rPr>
          <w:sz w:val="22"/>
          <w:szCs w:val="22"/>
        </w:rPr>
        <w:t xml:space="preserve"> while providing skills and experience to help people to secure work should this be their goal. </w:t>
      </w:r>
    </w:p>
    <w:p w:rsidR="003E6594" w:rsidP="003E6594" w:rsidRDefault="003E6594" w14:paraId="6EEC096B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70322FE0" w14:textId="777777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This is an exciting opportunity to be instrumental in setting the next phase of our development.</w:t>
      </w:r>
    </w:p>
    <w:p w:rsidR="003E6594" w:rsidP="003E6594" w:rsidRDefault="003E6594" w14:paraId="506394B1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174C2EEF" w14:textId="77777777">
      <w:pPr>
        <w:pStyle w:val="Default"/>
        <w:jc w:val="both"/>
        <w:rPr>
          <w:b/>
          <w:bCs/>
          <w:sz w:val="22"/>
          <w:szCs w:val="22"/>
        </w:rPr>
      </w:pPr>
    </w:p>
    <w:p w:rsidR="003E6594" w:rsidP="003E6594" w:rsidRDefault="003E6594" w14:paraId="60B13820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Circumstances </w:t>
      </w:r>
    </w:p>
    <w:p w:rsidR="003E6594" w:rsidP="003E6594" w:rsidRDefault="00C17F17" w14:paraId="09C31166" w14:textId="25D437E6">
      <w:pPr>
        <w:pStyle w:val="Default"/>
        <w:jc w:val="both"/>
        <w:rPr>
          <w:sz w:val="22"/>
          <w:szCs w:val="22"/>
        </w:rPr>
      </w:pPr>
      <w:r w:rsidRPr="7D4D6C02" w:rsidR="00C17F17">
        <w:rPr>
          <w:sz w:val="22"/>
          <w:szCs w:val="22"/>
        </w:rPr>
        <w:t>The role is</w:t>
      </w:r>
      <w:r w:rsidRPr="7D4D6C02" w:rsidR="003E6594">
        <w:rPr>
          <w:sz w:val="22"/>
          <w:szCs w:val="22"/>
        </w:rPr>
        <w:t xml:space="preserve"> based in our Cardiff </w:t>
      </w:r>
      <w:r w:rsidRPr="7D4D6C02" w:rsidR="003E6594">
        <w:rPr>
          <w:sz w:val="22"/>
          <w:szCs w:val="22"/>
        </w:rPr>
        <w:t>warehouse</w:t>
      </w:r>
      <w:r w:rsidRPr="7D4D6C02" w:rsidR="591D9754">
        <w:rPr>
          <w:sz w:val="22"/>
          <w:szCs w:val="22"/>
        </w:rPr>
        <w:t>s</w:t>
      </w:r>
      <w:r w:rsidRPr="7D4D6C02" w:rsidR="003E6594">
        <w:rPr>
          <w:sz w:val="22"/>
          <w:szCs w:val="22"/>
        </w:rPr>
        <w:t>, Capital Business Park, CF3 2PU</w:t>
      </w:r>
    </w:p>
    <w:p w:rsidR="003E6594" w:rsidP="003E6594" w:rsidRDefault="003E6594" w14:paraId="50BDF5BC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6B57E8D7" w14:textId="7777777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Purpose Of The Role</w:t>
      </w:r>
    </w:p>
    <w:p w:rsidR="004B632E" w:rsidP="4A1D9B5F" w:rsidRDefault="003E6594" w14:paraId="2A4F08AD" w14:textId="7FEEC3C2">
      <w:pPr>
        <w:pStyle w:val="Default"/>
        <w:jc w:val="both"/>
        <w:rPr>
          <w:sz w:val="22"/>
          <w:szCs w:val="22"/>
        </w:rPr>
      </w:pPr>
      <w:r w:rsidRPr="2FE9A5AB" w:rsidR="003E6594">
        <w:rPr>
          <w:sz w:val="22"/>
          <w:szCs w:val="22"/>
        </w:rPr>
        <w:t xml:space="preserve">To </w:t>
      </w:r>
      <w:r w:rsidRPr="2FE9A5AB" w:rsidR="003E6594">
        <w:rPr>
          <w:sz w:val="22"/>
          <w:szCs w:val="22"/>
        </w:rPr>
        <w:t>deliver</w:t>
      </w:r>
      <w:r w:rsidRPr="2FE9A5AB" w:rsidR="003E6594">
        <w:rPr>
          <w:sz w:val="22"/>
          <w:szCs w:val="22"/>
        </w:rPr>
        <w:t xml:space="preserve"> impactful and engaging </w:t>
      </w:r>
      <w:r w:rsidRPr="2FE9A5AB" w:rsidR="003E6594">
        <w:rPr>
          <w:sz w:val="22"/>
          <w:szCs w:val="22"/>
        </w:rPr>
        <w:t xml:space="preserve">training </w:t>
      </w:r>
      <w:r w:rsidRPr="2FE9A5AB" w:rsidR="003E6594">
        <w:rPr>
          <w:sz w:val="22"/>
          <w:szCs w:val="22"/>
        </w:rPr>
        <w:t xml:space="preserve">programmes for </w:t>
      </w:r>
      <w:r w:rsidRPr="2FE9A5AB" w:rsidR="003E6594">
        <w:rPr>
          <w:sz w:val="22"/>
          <w:szCs w:val="22"/>
        </w:rPr>
        <w:t>FareShare</w:t>
      </w:r>
      <w:r w:rsidRPr="2FE9A5AB" w:rsidR="003E6594">
        <w:rPr>
          <w:sz w:val="22"/>
          <w:szCs w:val="22"/>
        </w:rPr>
        <w:t xml:space="preserve"> Cymru staff, </w:t>
      </w:r>
      <w:r w:rsidRPr="2FE9A5AB" w:rsidR="003E6594">
        <w:rPr>
          <w:sz w:val="22"/>
          <w:szCs w:val="22"/>
        </w:rPr>
        <w:t>volunteers</w:t>
      </w:r>
      <w:r w:rsidRPr="2FE9A5AB" w:rsidR="003E6594">
        <w:rPr>
          <w:sz w:val="22"/>
          <w:szCs w:val="22"/>
        </w:rPr>
        <w:t xml:space="preserve"> and employability participants, ensuring relevant and consistent training is provided</w:t>
      </w:r>
      <w:r w:rsidRPr="2FE9A5AB" w:rsidR="004B632E">
        <w:rPr>
          <w:sz w:val="22"/>
          <w:szCs w:val="22"/>
        </w:rPr>
        <w:t>,</w:t>
      </w:r>
      <w:r w:rsidRPr="2FE9A5AB" w:rsidR="00280B9D">
        <w:rPr>
          <w:sz w:val="22"/>
          <w:szCs w:val="22"/>
        </w:rPr>
        <w:t xml:space="preserve"> </w:t>
      </w:r>
      <w:r w:rsidRPr="2FE9A5AB" w:rsidR="00280B9D">
        <w:rPr>
          <w:sz w:val="22"/>
          <w:szCs w:val="22"/>
        </w:rPr>
        <w:t>maintained</w:t>
      </w:r>
      <w:r w:rsidRPr="2FE9A5AB" w:rsidR="00280B9D">
        <w:rPr>
          <w:sz w:val="22"/>
          <w:szCs w:val="22"/>
        </w:rPr>
        <w:t xml:space="preserve"> and</w:t>
      </w:r>
      <w:r w:rsidRPr="2FE9A5AB" w:rsidR="004B632E">
        <w:rPr>
          <w:sz w:val="22"/>
          <w:szCs w:val="22"/>
        </w:rPr>
        <w:t xml:space="preserve"> </w:t>
      </w:r>
      <w:r w:rsidRPr="2FE9A5AB" w:rsidR="003E6594">
        <w:rPr>
          <w:sz w:val="22"/>
          <w:szCs w:val="22"/>
        </w:rPr>
        <w:t>recorded</w:t>
      </w:r>
      <w:r w:rsidRPr="2FE9A5AB" w:rsidR="00280B9D">
        <w:rPr>
          <w:sz w:val="22"/>
          <w:szCs w:val="22"/>
        </w:rPr>
        <w:t xml:space="preserve"> in line with </w:t>
      </w:r>
      <w:r w:rsidRPr="2FE9A5AB" w:rsidR="00280B9D">
        <w:rPr>
          <w:sz w:val="22"/>
          <w:szCs w:val="22"/>
        </w:rPr>
        <w:t>FareShare</w:t>
      </w:r>
      <w:r w:rsidRPr="2FE9A5AB" w:rsidR="00280B9D">
        <w:rPr>
          <w:sz w:val="22"/>
          <w:szCs w:val="22"/>
        </w:rPr>
        <w:t xml:space="preserve"> Cymru compliance and legislation. </w:t>
      </w:r>
    </w:p>
    <w:p w:rsidR="004B632E" w:rsidP="003E6594" w:rsidRDefault="004B632E" w14:paraId="4077200D" w14:textId="77777777">
      <w:pPr>
        <w:pStyle w:val="Default"/>
        <w:rPr>
          <w:sz w:val="22"/>
          <w:szCs w:val="22"/>
        </w:rPr>
      </w:pPr>
    </w:p>
    <w:p w:rsidR="004B632E" w:rsidP="004B632E" w:rsidRDefault="004B632E" w14:paraId="5338BBA5" w14:textId="537F74C2">
      <w:pPr>
        <w:pStyle w:val="Default"/>
        <w:jc w:val="both"/>
        <w:rPr>
          <w:sz w:val="22"/>
          <w:szCs w:val="22"/>
        </w:rPr>
      </w:pPr>
      <w:r w:rsidRPr="2FE9A5AB" w:rsidR="004B632E">
        <w:rPr>
          <w:sz w:val="22"/>
          <w:szCs w:val="22"/>
        </w:rPr>
        <w:t xml:space="preserve">This role is vital in strengthening </w:t>
      </w:r>
      <w:r w:rsidRPr="2FE9A5AB" w:rsidR="004B632E">
        <w:rPr>
          <w:sz w:val="22"/>
          <w:szCs w:val="22"/>
        </w:rPr>
        <w:t>FareShare</w:t>
      </w:r>
      <w:r w:rsidRPr="2FE9A5AB" w:rsidR="004B632E">
        <w:rPr>
          <w:sz w:val="22"/>
          <w:szCs w:val="22"/>
        </w:rPr>
        <w:t xml:space="preserve"> Cymru</w:t>
      </w:r>
      <w:r w:rsidRPr="2FE9A5AB" w:rsidR="11F36307">
        <w:rPr>
          <w:sz w:val="22"/>
          <w:szCs w:val="22"/>
        </w:rPr>
        <w:t>’s</w:t>
      </w:r>
      <w:r w:rsidRPr="2FE9A5AB" w:rsidR="004B632E">
        <w:rPr>
          <w:sz w:val="22"/>
          <w:szCs w:val="22"/>
        </w:rPr>
        <w:t xml:space="preserve"> compliance and ensuring the continuous development of all our staff and volunteers. </w:t>
      </w:r>
    </w:p>
    <w:p w:rsidR="004B632E" w:rsidP="004B632E" w:rsidRDefault="004B632E" w14:paraId="556AA9C8" w14:textId="77777777">
      <w:pPr>
        <w:pStyle w:val="Default"/>
        <w:jc w:val="both"/>
        <w:rPr>
          <w:sz w:val="22"/>
          <w:szCs w:val="22"/>
        </w:rPr>
      </w:pPr>
    </w:p>
    <w:p w:rsidRPr="00814A35" w:rsidR="002807BF" w:rsidP="002807BF" w:rsidRDefault="002807BF" w14:paraId="2BF722A1" w14:textId="77777777">
      <w:pPr>
        <w:pStyle w:val="Default"/>
        <w:pageBreakBefore/>
        <w:jc w:val="both"/>
        <w:rPr>
          <w:b/>
          <w:bCs/>
          <w:sz w:val="22"/>
          <w:szCs w:val="22"/>
        </w:rPr>
      </w:pPr>
      <w:r w:rsidRPr="2FE9A5AB" w:rsidR="002807BF">
        <w:rPr>
          <w:b w:val="1"/>
          <w:bCs w:val="1"/>
          <w:sz w:val="22"/>
          <w:szCs w:val="22"/>
        </w:rPr>
        <w:t xml:space="preserve">Main Tasks and Responsibilities: </w:t>
      </w:r>
    </w:p>
    <w:p w:rsidR="00E023C5" w:rsidP="002807BF" w:rsidRDefault="00E023C5" w14:paraId="046A95B0" w14:textId="2EAE1AF9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2FE9A5AB" w:rsidR="1967CDF2">
        <w:rPr>
          <w:sz w:val="22"/>
          <w:szCs w:val="22"/>
        </w:rPr>
        <w:t>To d</w:t>
      </w:r>
      <w:r w:rsidRPr="2FE9A5AB" w:rsidR="00E023C5">
        <w:rPr>
          <w:sz w:val="22"/>
          <w:szCs w:val="22"/>
        </w:rPr>
        <w:t>eliver</w:t>
      </w:r>
      <w:r w:rsidRPr="2FE9A5AB" w:rsidR="32DB3A3B">
        <w:rPr>
          <w:sz w:val="22"/>
          <w:szCs w:val="22"/>
        </w:rPr>
        <w:t xml:space="preserve"> our bespoke </w:t>
      </w:r>
      <w:r w:rsidRPr="2FE9A5AB" w:rsidR="32DB3A3B">
        <w:rPr>
          <w:sz w:val="22"/>
          <w:szCs w:val="22"/>
        </w:rPr>
        <w:t>FareShare</w:t>
      </w:r>
      <w:r w:rsidRPr="2FE9A5AB" w:rsidR="32DB3A3B">
        <w:rPr>
          <w:sz w:val="22"/>
          <w:szCs w:val="22"/>
        </w:rPr>
        <w:t xml:space="preserve"> Cymru</w:t>
      </w:r>
      <w:r w:rsidRPr="2FE9A5AB" w:rsidR="00E023C5">
        <w:rPr>
          <w:sz w:val="22"/>
          <w:szCs w:val="22"/>
        </w:rPr>
        <w:t xml:space="preserve"> </w:t>
      </w:r>
      <w:r w:rsidRPr="2FE9A5AB" w:rsidR="4D762387">
        <w:rPr>
          <w:sz w:val="22"/>
          <w:szCs w:val="22"/>
        </w:rPr>
        <w:t xml:space="preserve">training modules </w:t>
      </w:r>
      <w:r w:rsidRPr="2FE9A5AB" w:rsidR="50BB7D44">
        <w:rPr>
          <w:sz w:val="22"/>
          <w:szCs w:val="22"/>
        </w:rPr>
        <w:t>in both classroom</w:t>
      </w:r>
      <w:r w:rsidRPr="2FE9A5AB" w:rsidR="34E1BB2C">
        <w:rPr>
          <w:sz w:val="22"/>
          <w:szCs w:val="22"/>
        </w:rPr>
        <w:t xml:space="preserve"> and</w:t>
      </w:r>
      <w:r w:rsidRPr="2FE9A5AB" w:rsidR="50BB7D44">
        <w:rPr>
          <w:sz w:val="22"/>
          <w:szCs w:val="22"/>
        </w:rPr>
        <w:t xml:space="preserve"> </w:t>
      </w:r>
      <w:r w:rsidRPr="2FE9A5AB" w:rsidR="00E023C5">
        <w:rPr>
          <w:sz w:val="22"/>
          <w:szCs w:val="22"/>
        </w:rPr>
        <w:t xml:space="preserve">on the job </w:t>
      </w:r>
      <w:r w:rsidRPr="2FE9A5AB" w:rsidR="3CD2CE29">
        <w:rPr>
          <w:sz w:val="22"/>
          <w:szCs w:val="22"/>
        </w:rPr>
        <w:t>environments</w:t>
      </w:r>
      <w:r w:rsidRPr="2FE9A5AB" w:rsidR="11BA38B4">
        <w:rPr>
          <w:sz w:val="22"/>
          <w:szCs w:val="22"/>
        </w:rPr>
        <w:t xml:space="preserve"> using engaging and interactive techniques.</w:t>
      </w:r>
      <w:r w:rsidRPr="2FE9A5AB" w:rsidR="00E023C5">
        <w:rPr>
          <w:sz w:val="22"/>
          <w:szCs w:val="22"/>
        </w:rPr>
        <w:t xml:space="preserve"> </w:t>
      </w:r>
    </w:p>
    <w:p w:rsidR="00310848" w:rsidP="002807BF" w:rsidRDefault="00310848" w14:paraId="792016E6" w14:textId="69B52B87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Support both our Volunteer and Employability leads on the induction of new volunteers</w:t>
      </w:r>
    </w:p>
    <w:p w:rsidR="00880151" w:rsidP="002807BF" w:rsidRDefault="00880151" w14:paraId="04961E89" w14:textId="05723930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Implement a system </w:t>
      </w:r>
      <w:r w:rsidR="00E023C5">
        <w:rPr>
          <w:sz w:val="22"/>
          <w:szCs w:val="22"/>
        </w:rPr>
        <w:t xml:space="preserve">for </w:t>
      </w:r>
      <w:r>
        <w:rPr>
          <w:sz w:val="22"/>
          <w:szCs w:val="22"/>
        </w:rPr>
        <w:t>recording and tracking all training delivered</w:t>
      </w:r>
    </w:p>
    <w:p w:rsidR="00280B9D" w:rsidP="002807BF" w:rsidRDefault="00280B9D" w14:paraId="3B74ED73" w14:textId="20634847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2FE9A5AB" w:rsidR="00280B9D">
        <w:rPr>
          <w:sz w:val="22"/>
          <w:szCs w:val="22"/>
        </w:rPr>
        <w:t xml:space="preserve">Deliver </w:t>
      </w:r>
      <w:r w:rsidRPr="2FE9A5AB" w:rsidR="00E023C5">
        <w:rPr>
          <w:sz w:val="22"/>
          <w:szCs w:val="22"/>
        </w:rPr>
        <w:t xml:space="preserve">and record </w:t>
      </w:r>
      <w:r w:rsidRPr="2FE9A5AB" w:rsidR="00280B9D">
        <w:rPr>
          <w:sz w:val="22"/>
          <w:szCs w:val="22"/>
        </w:rPr>
        <w:t xml:space="preserve">periodic refresher training when </w:t>
      </w:r>
      <w:r w:rsidRPr="2FE9A5AB" w:rsidR="00280B9D">
        <w:rPr>
          <w:sz w:val="22"/>
          <w:szCs w:val="22"/>
        </w:rPr>
        <w:t>required</w:t>
      </w:r>
      <w:r w:rsidRPr="2FE9A5AB" w:rsidR="00280B9D">
        <w:rPr>
          <w:sz w:val="22"/>
          <w:szCs w:val="22"/>
        </w:rPr>
        <w:t xml:space="preserve"> </w:t>
      </w:r>
    </w:p>
    <w:p w:rsidR="61FD4BC3" w:rsidP="2FE9A5AB" w:rsidRDefault="61FD4BC3" w14:paraId="2F49BE1D" w14:textId="5396055C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2FE9A5AB" w:rsidR="61FD4BC3">
        <w:rPr>
          <w:sz w:val="22"/>
          <w:szCs w:val="22"/>
        </w:rPr>
        <w:t xml:space="preserve">To </w:t>
      </w:r>
      <w:r w:rsidRPr="2FE9A5AB" w:rsidR="61FD4BC3">
        <w:rPr>
          <w:sz w:val="22"/>
          <w:szCs w:val="22"/>
        </w:rPr>
        <w:t>assist</w:t>
      </w:r>
      <w:r w:rsidRPr="2FE9A5AB" w:rsidR="61FD4BC3">
        <w:rPr>
          <w:sz w:val="22"/>
          <w:szCs w:val="22"/>
        </w:rPr>
        <w:t xml:space="preserve"> the operations team in continual coaching </w:t>
      </w:r>
      <w:r w:rsidRPr="2FE9A5AB" w:rsidR="36C795FB">
        <w:rPr>
          <w:sz w:val="22"/>
          <w:szCs w:val="22"/>
        </w:rPr>
        <w:t xml:space="preserve">of the staff, volunteer and </w:t>
      </w:r>
      <w:r w:rsidRPr="2FE9A5AB" w:rsidR="36C795FB">
        <w:rPr>
          <w:sz w:val="22"/>
          <w:szCs w:val="22"/>
        </w:rPr>
        <w:t>employability</w:t>
      </w:r>
      <w:r w:rsidRPr="2FE9A5AB" w:rsidR="36C795FB">
        <w:rPr>
          <w:sz w:val="22"/>
          <w:szCs w:val="22"/>
        </w:rPr>
        <w:t xml:space="preserve"> teams</w:t>
      </w:r>
      <w:r w:rsidRPr="2FE9A5AB" w:rsidR="61FD4BC3">
        <w:rPr>
          <w:sz w:val="22"/>
          <w:szCs w:val="22"/>
        </w:rPr>
        <w:t xml:space="preserve"> </w:t>
      </w:r>
    </w:p>
    <w:p w:rsidRPr="00880151" w:rsidR="004B55A1" w:rsidP="002807BF" w:rsidRDefault="00880151" w14:paraId="1E5D84DF" w14:textId="1CD69AED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2FE9A5AB" w:rsidR="00880151">
        <w:rPr>
          <w:sz w:val="22"/>
          <w:szCs w:val="22"/>
        </w:rPr>
        <w:t>Review training documentation to e</w:t>
      </w:r>
      <w:r w:rsidRPr="2FE9A5AB" w:rsidR="004B55A1">
        <w:rPr>
          <w:sz w:val="22"/>
          <w:szCs w:val="22"/>
        </w:rPr>
        <w:t xml:space="preserve">nsure </w:t>
      </w:r>
      <w:r w:rsidRPr="2FE9A5AB" w:rsidR="5EED17E4">
        <w:rPr>
          <w:sz w:val="22"/>
          <w:szCs w:val="22"/>
        </w:rPr>
        <w:t>it</w:t>
      </w:r>
      <w:r w:rsidRPr="2FE9A5AB" w:rsidR="7595E63B">
        <w:rPr>
          <w:sz w:val="22"/>
          <w:szCs w:val="22"/>
        </w:rPr>
        <w:t xml:space="preserve"> is up to date with all</w:t>
      </w:r>
      <w:r w:rsidRPr="2FE9A5AB" w:rsidR="452270B4">
        <w:rPr>
          <w:sz w:val="22"/>
          <w:szCs w:val="22"/>
        </w:rPr>
        <w:t xml:space="preserve"> </w:t>
      </w:r>
      <w:r w:rsidRPr="2FE9A5AB" w:rsidR="004B55A1">
        <w:rPr>
          <w:sz w:val="22"/>
          <w:szCs w:val="22"/>
        </w:rPr>
        <w:t>legislation and</w:t>
      </w:r>
      <w:r w:rsidRPr="2FE9A5AB" w:rsidR="5B1331D1">
        <w:rPr>
          <w:sz w:val="22"/>
          <w:szCs w:val="22"/>
        </w:rPr>
        <w:t xml:space="preserve"> is</w:t>
      </w:r>
      <w:r w:rsidRPr="2FE9A5AB" w:rsidR="004B55A1">
        <w:rPr>
          <w:sz w:val="22"/>
          <w:szCs w:val="22"/>
        </w:rPr>
        <w:t xml:space="preserve"> compliant with internal </w:t>
      </w:r>
      <w:r w:rsidRPr="2FE9A5AB" w:rsidR="004B55A1">
        <w:rPr>
          <w:sz w:val="22"/>
          <w:szCs w:val="22"/>
        </w:rPr>
        <w:t>FareShare</w:t>
      </w:r>
      <w:r w:rsidRPr="2FE9A5AB" w:rsidR="004B55A1">
        <w:rPr>
          <w:sz w:val="22"/>
          <w:szCs w:val="22"/>
        </w:rPr>
        <w:t xml:space="preserve"> systems including all aspects of health and safety and food safety</w:t>
      </w:r>
    </w:p>
    <w:p w:rsidR="004B55A1" w:rsidP="002807BF" w:rsidRDefault="004B55A1" w14:paraId="31C16823" w14:textId="1401D904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Source</w:t>
      </w:r>
      <w:r w:rsidR="00280B9D">
        <w:rPr>
          <w:sz w:val="22"/>
          <w:szCs w:val="22"/>
        </w:rPr>
        <w:t xml:space="preserve"> specific</w:t>
      </w:r>
      <w:r>
        <w:rPr>
          <w:sz w:val="22"/>
          <w:szCs w:val="22"/>
        </w:rPr>
        <w:t xml:space="preserve"> external training</w:t>
      </w:r>
      <w:r w:rsidR="00280B9D">
        <w:rPr>
          <w:sz w:val="22"/>
          <w:szCs w:val="22"/>
        </w:rPr>
        <w:t xml:space="preserve"> where required i.e. First Aid, Fire Warden etc</w:t>
      </w:r>
    </w:p>
    <w:p w:rsidR="009F5C12" w:rsidP="009F5C12" w:rsidRDefault="00280B9D" w14:paraId="72A8DC34" w14:textId="1AFF14C9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2FE9A5AB" w:rsidR="00280B9D">
        <w:rPr>
          <w:sz w:val="22"/>
          <w:szCs w:val="22"/>
        </w:rPr>
        <w:t>Compile progress reporting and feedback to line manager as agreed</w:t>
      </w:r>
    </w:p>
    <w:p w:rsidR="4D35C0BF" w:rsidP="2FE9A5AB" w:rsidRDefault="4D35C0BF" w14:paraId="6F87534F" w14:textId="1B65E314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2FE9A5AB" w:rsidR="4D35C0BF">
        <w:rPr>
          <w:sz w:val="22"/>
          <w:szCs w:val="22"/>
        </w:rPr>
        <w:t xml:space="preserve">Seek </w:t>
      </w:r>
      <w:r w:rsidRPr="2FE9A5AB" w:rsidR="7F0C56F7">
        <w:rPr>
          <w:sz w:val="22"/>
          <w:szCs w:val="22"/>
        </w:rPr>
        <w:t>opportunities</w:t>
      </w:r>
      <w:r w:rsidRPr="2FE9A5AB" w:rsidR="4D35C0BF">
        <w:rPr>
          <w:sz w:val="22"/>
          <w:szCs w:val="22"/>
        </w:rPr>
        <w:t xml:space="preserve"> to develop further training modules</w:t>
      </w:r>
    </w:p>
    <w:p w:rsidR="72F26347" w:rsidP="2FE9A5AB" w:rsidRDefault="72F26347" w14:paraId="444E6A8C" w14:textId="5BB19066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 w:rsidRPr="63DEFC97" w:rsidR="7B051E09">
        <w:rPr>
          <w:sz w:val="22"/>
          <w:szCs w:val="22"/>
        </w:rPr>
        <w:t>S</w:t>
      </w:r>
      <w:r w:rsidRPr="63DEFC97" w:rsidR="72F26347">
        <w:rPr>
          <w:sz w:val="22"/>
          <w:szCs w:val="22"/>
        </w:rPr>
        <w:t xml:space="preserve">eek, </w:t>
      </w:r>
      <w:r w:rsidRPr="63DEFC97" w:rsidR="72F26347">
        <w:rPr>
          <w:sz w:val="22"/>
          <w:szCs w:val="22"/>
        </w:rPr>
        <w:t>creat</w:t>
      </w:r>
      <w:r w:rsidRPr="63DEFC97" w:rsidR="34268F1D">
        <w:rPr>
          <w:sz w:val="22"/>
          <w:szCs w:val="22"/>
        </w:rPr>
        <w:t>e</w:t>
      </w:r>
      <w:r w:rsidRPr="63DEFC97" w:rsidR="72F26347">
        <w:rPr>
          <w:sz w:val="22"/>
          <w:szCs w:val="22"/>
        </w:rPr>
        <w:t xml:space="preserve"> and implement opportunities to earn income through training</w:t>
      </w:r>
      <w:r w:rsidRPr="63DEFC97" w:rsidR="505C7D48">
        <w:rPr>
          <w:sz w:val="22"/>
          <w:szCs w:val="22"/>
        </w:rPr>
        <w:t xml:space="preserve">. </w:t>
      </w:r>
    </w:p>
    <w:p w:rsidR="009F5C12" w:rsidP="009F5C12" w:rsidRDefault="009F5C12" w14:paraId="495A0FF8" w14:textId="67EBF1CA">
      <w:pPr>
        <w:pStyle w:val="Default"/>
        <w:numPr>
          <w:ilvl w:val="0"/>
          <w:numId w:val="1"/>
        </w:numPr>
        <w:spacing w:after="3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73D67">
        <w:rPr>
          <w:sz w:val="22"/>
          <w:szCs w:val="22"/>
        </w:rPr>
        <w:t>evelop and manage other appropriate activities as defined by your line manager</w:t>
      </w:r>
    </w:p>
    <w:p w:rsidR="00F168EC" w:rsidP="00F168EC" w:rsidRDefault="00F168EC" w14:paraId="6DE3D2EA" w14:textId="77777777">
      <w:pPr>
        <w:pStyle w:val="Default"/>
        <w:spacing w:after="30"/>
        <w:jc w:val="both"/>
        <w:rPr>
          <w:sz w:val="22"/>
          <w:szCs w:val="22"/>
        </w:rPr>
      </w:pPr>
    </w:p>
    <w:p w:rsidR="00F168EC" w:rsidP="00F168EC" w:rsidRDefault="00F168EC" w14:paraId="0CFD5FC7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 w:rsidRPr="008C5DFF">
        <w:rPr>
          <w:rFonts w:ascii="Trebuchet MS" w:hAnsi="Trebuchet MS" w:cs="Trebuchet MS"/>
          <w:b/>
          <w:bCs/>
          <w:color w:val="000000"/>
        </w:rPr>
        <w:t xml:space="preserve">Person specification </w:t>
      </w:r>
    </w:p>
    <w:p w:rsidR="00F168EC" w:rsidP="00F168EC" w:rsidRDefault="00F168EC" w14:paraId="36903F6E" w14:textId="1744BF8F">
      <w:pPr>
        <w:pStyle w:val="Default"/>
        <w:jc w:val="both"/>
        <w:rPr>
          <w:sz w:val="22"/>
          <w:szCs w:val="22"/>
        </w:rPr>
      </w:pPr>
      <w:r w:rsidRPr="408C18AA">
        <w:rPr>
          <w:sz w:val="22"/>
          <w:szCs w:val="22"/>
        </w:rPr>
        <w:t>We are looking for a</w:t>
      </w:r>
      <w:r>
        <w:rPr>
          <w:sz w:val="22"/>
          <w:szCs w:val="22"/>
        </w:rPr>
        <w:t xml:space="preserve"> dynamic and engaging </w:t>
      </w:r>
      <w:r w:rsidRPr="408C18AA">
        <w:rPr>
          <w:sz w:val="22"/>
          <w:szCs w:val="22"/>
        </w:rPr>
        <w:t>individual w</w:t>
      </w:r>
      <w:r>
        <w:rPr>
          <w:sz w:val="22"/>
          <w:szCs w:val="22"/>
        </w:rPr>
        <w:t xml:space="preserve">ith excellent training, coaching and mentoring skills as well as a commitment to </w:t>
      </w:r>
      <w:r w:rsidR="00C17F17">
        <w:rPr>
          <w:sz w:val="22"/>
          <w:szCs w:val="22"/>
        </w:rPr>
        <w:t>the development of others</w:t>
      </w:r>
      <w:r>
        <w:rPr>
          <w:sz w:val="22"/>
          <w:szCs w:val="22"/>
        </w:rPr>
        <w:t>.</w:t>
      </w:r>
      <w:r w:rsidRPr="408C18AA">
        <w:rPr>
          <w:sz w:val="22"/>
          <w:szCs w:val="22"/>
        </w:rPr>
        <w:t xml:space="preserve"> </w:t>
      </w:r>
      <w:r w:rsidR="00640389">
        <w:rPr>
          <w:sz w:val="22"/>
          <w:szCs w:val="22"/>
        </w:rPr>
        <w:t xml:space="preserve">The right person will strive to uphold the values and ethos of </w:t>
      </w:r>
      <w:proofErr w:type="spellStart"/>
      <w:r w:rsidR="00640389">
        <w:rPr>
          <w:sz w:val="22"/>
          <w:szCs w:val="22"/>
        </w:rPr>
        <w:t>FareShare</w:t>
      </w:r>
      <w:proofErr w:type="spellEnd"/>
      <w:r w:rsidR="00640389">
        <w:rPr>
          <w:sz w:val="22"/>
          <w:szCs w:val="22"/>
        </w:rPr>
        <w:t xml:space="preserve"> Cymru.</w:t>
      </w:r>
    </w:p>
    <w:p w:rsidRPr="008C5DFF" w:rsidR="00F168EC" w:rsidP="00F168EC" w:rsidRDefault="00F168EC" w14:paraId="348BA1CA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</w:p>
    <w:p w:rsidR="00F168EC" w:rsidP="00F168EC" w:rsidRDefault="00F168EC" w14:paraId="16D7CEB2" w14:textId="374C645B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 w:rsidRPr="00617909">
        <w:rPr>
          <w:rFonts w:ascii="Trebuchet MS" w:hAnsi="Trebuchet MS" w:cs="Trebuchet MS"/>
          <w:b/>
          <w:bCs/>
          <w:color w:val="000000"/>
        </w:rPr>
        <w:t xml:space="preserve">Experience: </w:t>
      </w:r>
    </w:p>
    <w:p w:rsidRPr="00640389" w:rsidR="00F168EC" w:rsidP="00640389" w:rsidRDefault="00F168EC" w14:paraId="547BC4B8" w14:textId="0F372A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 w:val="1"/>
          <w:bCs w:val="1"/>
          <w:color w:val="000000"/>
        </w:rPr>
      </w:pPr>
      <w:r w:rsidRPr="2FE9A5AB" w:rsidR="00F168EC">
        <w:rPr>
          <w:rFonts w:ascii="Trebuchet MS" w:hAnsi="Trebuchet MS" w:cs="Trebuchet MS"/>
          <w:color w:val="000000" w:themeColor="text1" w:themeTint="FF" w:themeShade="FF"/>
        </w:rPr>
        <w:t xml:space="preserve">Demonstrable experience </w:t>
      </w:r>
      <w:r w:rsidRPr="2FE9A5AB" w:rsidR="00F168EC">
        <w:rPr>
          <w:rFonts w:ascii="Trebuchet MS" w:hAnsi="Trebuchet MS" w:cs="Trebuchet MS"/>
          <w:color w:val="000000" w:themeColor="text1" w:themeTint="FF" w:themeShade="FF"/>
        </w:rPr>
        <w:t>of delivering</w:t>
      </w:r>
      <w:r w:rsidRPr="2FE9A5AB" w:rsidR="00F168EC">
        <w:rPr>
          <w:rFonts w:ascii="Trebuchet MS" w:hAnsi="Trebuchet MS" w:cs="Trebuchet MS"/>
          <w:color w:val="000000" w:themeColor="text1" w:themeTint="FF" w:themeShade="FF"/>
        </w:rPr>
        <w:t xml:space="preserve"> successful training programmes</w:t>
      </w:r>
      <w:r w:rsidRPr="2FE9A5AB" w:rsidR="272B1151">
        <w:rPr>
          <w:rFonts w:ascii="Trebuchet MS" w:hAnsi="Trebuchet MS" w:cs="Trebuchet MS"/>
          <w:color w:val="000000" w:themeColor="text1" w:themeTint="FF" w:themeShade="FF"/>
        </w:rPr>
        <w:t>,</w:t>
      </w:r>
      <w:r w:rsidRPr="2FE9A5AB" w:rsidR="00F168EC">
        <w:rPr>
          <w:rFonts w:ascii="Trebuchet MS" w:hAnsi="Trebuchet MS" w:cs="Trebuchet MS"/>
          <w:color w:val="000000" w:themeColor="text1" w:themeTint="FF" w:themeShade="FF"/>
        </w:rPr>
        <w:t xml:space="preserve"> preferably within a warehouse environment</w:t>
      </w:r>
    </w:p>
    <w:p w:rsidR="113BF16F" w:rsidP="2FE9A5AB" w:rsidRDefault="113BF16F" w14:paraId="60BB671F" w14:textId="541B4A01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 w:cs="Trebuchet MS"/>
          <w:b w:val="0"/>
          <w:bCs w:val="0"/>
          <w:color w:val="000000" w:themeColor="text1" w:themeTint="FF" w:themeShade="FF"/>
        </w:rPr>
      </w:pPr>
      <w:r w:rsidRPr="2FE9A5AB" w:rsidR="113BF16F">
        <w:rPr>
          <w:rFonts w:ascii="Trebuchet MS" w:hAnsi="Trebuchet MS" w:cs="Trebuchet MS"/>
          <w:b w:val="0"/>
          <w:bCs w:val="0"/>
          <w:color w:val="000000" w:themeColor="text1" w:themeTint="FF" w:themeShade="FF"/>
        </w:rPr>
        <w:t>Has developed training modules on a wide range of topics</w:t>
      </w:r>
      <w:r w:rsidRPr="2FE9A5AB" w:rsidR="3A0C54A9">
        <w:rPr>
          <w:rFonts w:ascii="Trebuchet MS" w:hAnsi="Trebuchet MS" w:cs="Trebuchet MS"/>
          <w:b w:val="0"/>
          <w:bCs w:val="0"/>
          <w:color w:val="000000" w:themeColor="text1" w:themeTint="FF" w:themeShade="FF"/>
        </w:rPr>
        <w:t xml:space="preserve"> </w:t>
      </w:r>
    </w:p>
    <w:p w:rsidRPr="00F168EC" w:rsidR="00F168EC" w:rsidP="00F168EC" w:rsidRDefault="00F168EC" w14:paraId="5587007F" w14:textId="365E433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color w:val="000000" w:themeColor="text1"/>
        </w:rPr>
        <w:t>Can compile records</w:t>
      </w:r>
      <w:r w:rsidR="00656E40">
        <w:rPr>
          <w:rFonts w:ascii="Trebuchet MS" w:hAnsi="Trebuchet MS" w:cs="Trebuchet MS"/>
          <w:color w:val="000000" w:themeColor="text1"/>
        </w:rPr>
        <w:t xml:space="preserve"> accurately</w:t>
      </w:r>
      <w:r>
        <w:rPr>
          <w:rFonts w:ascii="Trebuchet MS" w:hAnsi="Trebuchet MS" w:cs="Trebuchet MS"/>
          <w:color w:val="000000" w:themeColor="text1"/>
        </w:rPr>
        <w:t xml:space="preserve"> and confidently report </w:t>
      </w:r>
      <w:r w:rsidR="00640389">
        <w:rPr>
          <w:rFonts w:ascii="Trebuchet MS" w:hAnsi="Trebuchet MS" w:cs="Trebuchet MS"/>
          <w:color w:val="000000" w:themeColor="text1"/>
        </w:rPr>
        <w:t xml:space="preserve">on progress </w:t>
      </w:r>
      <w:r w:rsidR="00656E40">
        <w:rPr>
          <w:rFonts w:ascii="Trebuchet MS" w:hAnsi="Trebuchet MS" w:cs="Trebuchet MS"/>
          <w:color w:val="000000" w:themeColor="text1"/>
        </w:rPr>
        <w:t>and projections</w:t>
      </w:r>
    </w:p>
    <w:p w:rsidR="00F168EC" w:rsidP="00F168EC" w:rsidRDefault="00F168EC" w14:paraId="2B36AEFF" w14:textId="63BC99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Has worked with people from a wide range of backgrounds</w:t>
      </w:r>
    </w:p>
    <w:p w:rsidRPr="007E75C3" w:rsidR="00F168EC" w:rsidP="00F168EC" w:rsidRDefault="00F168EC" w14:paraId="6BE4328B" w14:textId="113E72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Experience of working with volunteers</w:t>
      </w:r>
    </w:p>
    <w:p w:rsidR="00F168EC" w:rsidP="00F168EC" w:rsidRDefault="00F168EC" w14:paraId="2C73EA65" w14:textId="6FC0F8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Holds a training qualification</w:t>
      </w:r>
    </w:p>
    <w:p w:rsidR="00640389" w:rsidP="00640389" w:rsidRDefault="00640389" w14:paraId="2437D7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</w:p>
    <w:p w:rsidRPr="008C5DFF" w:rsidR="00640389" w:rsidP="00640389" w:rsidRDefault="00640389" w14:paraId="1AE6ACF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8C5DFF">
        <w:rPr>
          <w:rFonts w:ascii="Trebuchet MS" w:hAnsi="Trebuchet MS" w:cs="Trebuchet MS"/>
          <w:b/>
          <w:bCs/>
          <w:color w:val="000000"/>
        </w:rPr>
        <w:t xml:space="preserve">Skills, knowledge and abilities: </w:t>
      </w:r>
    </w:p>
    <w:p w:rsidR="00640389" w:rsidP="00640389" w:rsidRDefault="00640389" w14:paraId="1E86CD6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Excellent </w:t>
      </w:r>
      <w:r>
        <w:rPr>
          <w:rFonts w:ascii="Trebuchet MS" w:hAnsi="Trebuchet MS" w:cs="Trebuchet MS"/>
          <w:color w:val="000000"/>
        </w:rPr>
        <w:t>verbal and written communication skills and the ability to communicate effectively with a wide range of people</w:t>
      </w:r>
    </w:p>
    <w:p w:rsidRPr="002B50BD" w:rsidR="00640389" w:rsidP="00640389" w:rsidRDefault="00640389" w14:paraId="3482FFC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Enthusiastic with the ability to engage trainees in the programme</w:t>
      </w:r>
    </w:p>
    <w:p w:rsidR="00640389" w:rsidP="00640389" w:rsidRDefault="00640389" w14:paraId="209B257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Adaptable to meet trainee needs and adjust training style/delivery accordingly</w:t>
      </w:r>
    </w:p>
    <w:p w:rsidRPr="007E75C3" w:rsidR="00640389" w:rsidP="00640389" w:rsidRDefault="00640389" w14:paraId="7AF964E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Ability to work in a multi-disciplinary team and work on own initiative to meet objectives</w:t>
      </w:r>
      <w:r w:rsidRPr="007E75C3">
        <w:rPr>
          <w:rFonts w:ascii="Trebuchet MS" w:hAnsi="Trebuchet MS" w:cs="Trebuchet MS"/>
          <w:color w:val="000000"/>
        </w:rPr>
        <w:t xml:space="preserve"> </w:t>
      </w:r>
    </w:p>
    <w:p w:rsidRPr="009B4DA4" w:rsidR="00640389" w:rsidP="00640389" w:rsidRDefault="00640389" w14:paraId="4CA1CD5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 w:themeColor="text1"/>
        </w:rPr>
        <w:t>Confidence to develop and manage a bespoke training programme</w:t>
      </w:r>
    </w:p>
    <w:p w:rsidRPr="00465BCA" w:rsidR="00640389" w:rsidP="00640389" w:rsidRDefault="00640389" w14:paraId="7650269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 w:themeColor="text1"/>
        </w:rPr>
        <w:t>Ability to collect and report on data accurately, using relevant software</w:t>
      </w:r>
    </w:p>
    <w:p w:rsidRPr="00465BCA" w:rsidR="00640389" w:rsidP="00640389" w:rsidRDefault="00640389" w14:paraId="7BE5B62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 w:themeColor="text1"/>
        </w:rPr>
        <w:t>W</w:t>
      </w:r>
      <w:r w:rsidRPr="007E75C3">
        <w:rPr>
          <w:rFonts w:ascii="Trebuchet MS" w:hAnsi="Trebuchet MS" w:cs="Trebuchet MS"/>
          <w:color w:val="000000" w:themeColor="text1"/>
        </w:rPr>
        <w:t xml:space="preserve">orking knowledge of Microsoft Office </w:t>
      </w:r>
    </w:p>
    <w:p w:rsidR="00640389" w:rsidP="00640389" w:rsidRDefault="00640389" w14:paraId="368A4964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2" w:line="240" w:lineRule="auto"/>
        <w:jc w:val="both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Proven ability to develop and maintain good working relations, both within an organisation and with stakeholders </w:t>
      </w:r>
    </w:p>
    <w:p w:rsidR="00640389" w:rsidP="00640389" w:rsidRDefault="00640389" w14:paraId="2936D636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</w:p>
    <w:p w:rsidRPr="006114F3" w:rsidR="00640389" w:rsidP="00640389" w:rsidRDefault="00640389" w14:paraId="1E9A9BC7" w14:textId="76334DA6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/>
        </w:rPr>
      </w:pPr>
      <w:r w:rsidRPr="006114F3">
        <w:rPr>
          <w:rFonts w:ascii="Trebuchet MS" w:hAnsi="Trebuchet MS" w:cs="Trebuchet MS"/>
          <w:b/>
          <w:bCs/>
          <w:color w:val="000000"/>
        </w:rPr>
        <w:t xml:space="preserve">Values and behaviours </w:t>
      </w:r>
    </w:p>
    <w:p w:rsidR="00640389" w:rsidP="00640389" w:rsidRDefault="00640389" w14:paraId="2C56E421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A commitment to Equal Opportunities </w:t>
      </w:r>
      <w:r>
        <w:rPr>
          <w:rFonts w:ascii="Trebuchet MS" w:hAnsi="Trebuchet MS" w:cs="Trebuchet MS"/>
          <w:color w:val="000000"/>
        </w:rPr>
        <w:t>and Safeguarding</w:t>
      </w:r>
    </w:p>
    <w:p w:rsidRPr="007E75C3" w:rsidR="00640389" w:rsidP="00640389" w:rsidRDefault="00640389" w14:paraId="1C7AA0BB" w14:textId="5E177BD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A commitment to continuous professional development undertaking any training required to fulfil the role</w:t>
      </w:r>
    </w:p>
    <w:p w:rsidRPr="00640389" w:rsidR="00640389" w:rsidP="00640389" w:rsidRDefault="00640389" w14:paraId="2774D823" w14:textId="5425D0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An understanding of, and sympathy with, </w:t>
      </w:r>
      <w:proofErr w:type="spellStart"/>
      <w:r w:rsidRPr="007E75C3">
        <w:rPr>
          <w:rFonts w:ascii="Trebuchet MS" w:hAnsi="Trebuchet MS" w:cs="Trebuchet MS"/>
          <w:color w:val="000000"/>
        </w:rPr>
        <w:t>FareShare</w:t>
      </w:r>
      <w:proofErr w:type="spellEnd"/>
      <w:r w:rsidRPr="007E75C3">
        <w:rPr>
          <w:rFonts w:ascii="Trebuchet MS" w:hAnsi="Trebuchet MS" w:cs="Trebuchet MS"/>
          <w:color w:val="000000"/>
        </w:rPr>
        <w:t xml:space="preserve"> Cymru’s mission and strategy</w:t>
      </w:r>
    </w:p>
    <w:p w:rsidRPr="007E75C3" w:rsidR="00640389" w:rsidP="00640389" w:rsidRDefault="00640389" w14:paraId="48948504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 xml:space="preserve">Flexibility of approach and ability to work in a team </w:t>
      </w:r>
    </w:p>
    <w:p w:rsidR="00656E40" w:rsidP="00656E40" w:rsidRDefault="00640389" w14:paraId="5B65BBEC" w14:textId="02D108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  <w:r w:rsidRPr="007E75C3">
        <w:rPr>
          <w:rFonts w:ascii="Trebuchet MS" w:hAnsi="Trebuchet MS" w:cs="Trebuchet MS"/>
          <w:color w:val="000000"/>
        </w:rPr>
        <w:t>Willingness and ability to travel around Wales and possibly UK on an occasional basis</w:t>
      </w:r>
    </w:p>
    <w:p w:rsidR="00656E40" w:rsidP="00656E40" w:rsidRDefault="00656E40" w14:paraId="4BF59BD2" w14:textId="28679E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Has or is willing to undertake a DBS check</w:t>
      </w:r>
    </w:p>
    <w:p w:rsidR="0001034D" w:rsidP="0001034D" w:rsidRDefault="0001034D" w14:paraId="3A46729E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</w:p>
    <w:p w:rsidR="0051208B" w:rsidP="0001034D" w:rsidRDefault="0051208B" w14:paraId="6ABCF8C9" w14:textId="77777777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</w:p>
    <w:p w:rsidR="0001034D" w:rsidP="0001034D" w:rsidRDefault="0001034D" w14:paraId="74D5FF69" w14:textId="3B4BEC8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lastRenderedPageBreak/>
        <w:t>Desirable skills</w:t>
      </w:r>
    </w:p>
    <w:p w:rsidR="0001034D" w:rsidP="0001034D" w:rsidRDefault="0001034D" w14:paraId="1291EF75" w14:textId="6ECCF45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>Full, Clean driving license</w:t>
      </w:r>
    </w:p>
    <w:p w:rsidRPr="00640389" w:rsidR="00640389" w:rsidP="2FE9A5AB" w:rsidRDefault="00640389" w14:paraId="59405864" w14:textId="63658A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  <w:r w:rsidRPr="2FE9A5AB" w:rsidR="0001034D">
        <w:rPr>
          <w:rFonts w:ascii="Trebuchet MS" w:hAnsi="Trebuchet MS" w:cs="Trebuchet MS"/>
          <w:color w:val="000000" w:themeColor="text1" w:themeTint="FF" w:themeShade="FF"/>
        </w:rPr>
        <w:t>Experience of driving a van</w:t>
      </w:r>
    </w:p>
    <w:p w:rsidRPr="009F5C12" w:rsidR="00F168EC" w:rsidP="00F168EC" w:rsidRDefault="00F168EC" w14:paraId="4682125C" w14:textId="77777777">
      <w:pPr>
        <w:pStyle w:val="Default"/>
        <w:spacing w:after="30"/>
        <w:jc w:val="both"/>
        <w:rPr>
          <w:sz w:val="22"/>
          <w:szCs w:val="22"/>
        </w:rPr>
      </w:pPr>
    </w:p>
    <w:p w:rsidR="00E023C5" w:rsidP="00E023C5" w:rsidRDefault="00E023C5" w14:paraId="60A4D18A" w14:textId="77777777">
      <w:pPr>
        <w:pStyle w:val="Default"/>
        <w:spacing w:after="30"/>
        <w:jc w:val="both"/>
        <w:rPr>
          <w:sz w:val="22"/>
          <w:szCs w:val="22"/>
        </w:rPr>
      </w:pPr>
    </w:p>
    <w:p w:rsidRPr="00053B10" w:rsidR="00E023C5" w:rsidP="00E023C5" w:rsidRDefault="00E023C5" w14:paraId="730A0AD6" w14:textId="77777777">
      <w:pPr>
        <w:pStyle w:val="Default"/>
        <w:spacing w:after="30"/>
        <w:jc w:val="both"/>
        <w:rPr>
          <w:sz w:val="22"/>
          <w:szCs w:val="22"/>
        </w:rPr>
      </w:pPr>
    </w:p>
    <w:p w:rsidR="004B632E" w:rsidP="004B632E" w:rsidRDefault="004B632E" w14:paraId="3AD6BAE3" w14:textId="77777777">
      <w:pPr>
        <w:pStyle w:val="Default"/>
        <w:jc w:val="both"/>
        <w:rPr>
          <w:sz w:val="22"/>
          <w:szCs w:val="22"/>
        </w:rPr>
      </w:pPr>
    </w:p>
    <w:p w:rsidRPr="004D2308" w:rsidR="003E6594" w:rsidP="003E6594" w:rsidRDefault="003E6594" w14:paraId="644E24EC" w14:textId="350CA0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E6594" w:rsidP="003E6594" w:rsidRDefault="003E6594" w14:paraId="29E55FD7" w14:textId="24EB5E4F">
      <w:pPr>
        <w:pStyle w:val="Default"/>
        <w:rPr>
          <w:b/>
          <w:bCs/>
          <w:sz w:val="22"/>
          <w:szCs w:val="22"/>
        </w:rPr>
      </w:pPr>
    </w:p>
    <w:p w:rsidR="003E6594" w:rsidP="003E6594" w:rsidRDefault="003E6594" w14:paraId="00228187" w14:textId="77777777">
      <w:pPr>
        <w:pStyle w:val="Default"/>
        <w:jc w:val="both"/>
        <w:rPr>
          <w:sz w:val="22"/>
          <w:szCs w:val="22"/>
        </w:rPr>
      </w:pPr>
    </w:p>
    <w:p w:rsidR="003E6594" w:rsidP="003E6594" w:rsidRDefault="003E6594" w14:paraId="21523562" w14:textId="77777777">
      <w:pPr>
        <w:rPr>
          <w:b/>
          <w:bCs/>
          <w:sz w:val="36"/>
          <w:szCs w:val="36"/>
        </w:rPr>
      </w:pPr>
    </w:p>
    <w:p w:rsidR="003E6594" w:rsidP="003E6594" w:rsidRDefault="003E6594" w14:paraId="284678F0" w14:textId="77777777">
      <w:pPr>
        <w:jc w:val="center"/>
        <w:rPr>
          <w:b/>
          <w:bCs/>
          <w:sz w:val="36"/>
          <w:szCs w:val="36"/>
        </w:rPr>
      </w:pPr>
    </w:p>
    <w:p w:rsidR="003E6594" w:rsidP="003E6594" w:rsidRDefault="003E6594" w14:paraId="681B0A74" w14:textId="77777777">
      <w:pPr>
        <w:rPr>
          <w:b/>
          <w:bCs/>
          <w:sz w:val="36"/>
          <w:szCs w:val="36"/>
        </w:rPr>
      </w:pPr>
    </w:p>
    <w:p w:rsidR="007B09B4" w:rsidRDefault="007B09B4" w14:paraId="095621F2" w14:textId="77777777"/>
    <w:sectPr w:rsidR="007B09B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0BF0"/>
    <w:multiLevelType w:val="hybridMultilevel"/>
    <w:tmpl w:val="A33A6704"/>
    <w:lvl w:ilvl="0" w:tplc="6562DBC8">
      <w:numFmt w:val="bullet"/>
      <w:lvlText w:val="•"/>
      <w:lvlJc w:val="left"/>
      <w:pPr>
        <w:ind w:left="720" w:hanging="360"/>
      </w:pPr>
      <w:rPr>
        <w:rFonts w:hint="default" w:ascii="Trebuchet MS" w:hAnsi="Trebuchet MS" w:cs="Trebuchet M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F3159A"/>
    <w:multiLevelType w:val="hybridMultilevel"/>
    <w:tmpl w:val="55FE81C2"/>
    <w:lvl w:ilvl="0" w:tplc="D0DAD5B6">
      <w:numFmt w:val="bullet"/>
      <w:lvlText w:val="-"/>
      <w:lvlJc w:val="left"/>
      <w:pPr>
        <w:ind w:left="720" w:hanging="360"/>
      </w:pPr>
      <w:rPr>
        <w:rFonts w:hint="default" w:ascii="Trebuchet MS" w:hAnsi="Trebuchet MS" w:cs="Trebuchet M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A139A"/>
    <w:multiLevelType w:val="hybridMultilevel"/>
    <w:tmpl w:val="66901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DF06FC"/>
    <w:multiLevelType w:val="hybridMultilevel"/>
    <w:tmpl w:val="7F7EA3FA"/>
    <w:lvl w:ilvl="0" w:tplc="FA923BEE">
      <w:numFmt w:val="bullet"/>
      <w:lvlText w:val="•"/>
      <w:lvlJc w:val="left"/>
      <w:pPr>
        <w:ind w:left="360" w:hanging="360"/>
      </w:pPr>
      <w:rPr>
        <w:rFonts w:hint="default" w:ascii="Courier New" w:hAnsi="Courier New" w:cs="Courier New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6073D16"/>
    <w:multiLevelType w:val="hybridMultilevel"/>
    <w:tmpl w:val="8DA0C22C"/>
    <w:lvl w:ilvl="0" w:tplc="FA923BEE">
      <w:numFmt w:val="bullet"/>
      <w:lvlText w:val="•"/>
      <w:lvlJc w:val="left"/>
      <w:pPr>
        <w:ind w:left="360" w:hanging="360"/>
      </w:pPr>
      <w:rPr>
        <w:rFonts w:hint="default" w:ascii="Courier New" w:hAnsi="Courier New" w:cs="Courier New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5643508">
    <w:abstractNumId w:val="0"/>
  </w:num>
  <w:num w:numId="2" w16cid:durableId="1551652926">
    <w:abstractNumId w:val="3"/>
  </w:num>
  <w:num w:numId="3" w16cid:durableId="2071689947">
    <w:abstractNumId w:val="1"/>
  </w:num>
  <w:num w:numId="4" w16cid:durableId="1776095465">
    <w:abstractNumId w:val="4"/>
  </w:num>
  <w:num w:numId="5" w16cid:durableId="214565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4"/>
    <w:rsid w:val="0001034D"/>
    <w:rsid w:val="002807BF"/>
    <w:rsid w:val="00280B9D"/>
    <w:rsid w:val="00310848"/>
    <w:rsid w:val="003E6594"/>
    <w:rsid w:val="004B55A1"/>
    <w:rsid w:val="004B632E"/>
    <w:rsid w:val="0051208B"/>
    <w:rsid w:val="00640389"/>
    <w:rsid w:val="00656E40"/>
    <w:rsid w:val="007B09B4"/>
    <w:rsid w:val="00880151"/>
    <w:rsid w:val="009F5C12"/>
    <w:rsid w:val="00BC512A"/>
    <w:rsid w:val="00BF14A9"/>
    <w:rsid w:val="00C17F17"/>
    <w:rsid w:val="00C32EA7"/>
    <w:rsid w:val="00D226EF"/>
    <w:rsid w:val="00D435E8"/>
    <w:rsid w:val="00E023C5"/>
    <w:rsid w:val="00EA7C3D"/>
    <w:rsid w:val="00F168EC"/>
    <w:rsid w:val="00FE6566"/>
    <w:rsid w:val="01E82285"/>
    <w:rsid w:val="029BB7E5"/>
    <w:rsid w:val="03FDE08F"/>
    <w:rsid w:val="0D370802"/>
    <w:rsid w:val="113BF16F"/>
    <w:rsid w:val="11BA38B4"/>
    <w:rsid w:val="11F36307"/>
    <w:rsid w:val="177E9B2D"/>
    <w:rsid w:val="1967CDF2"/>
    <w:rsid w:val="23EEAF3D"/>
    <w:rsid w:val="26E14412"/>
    <w:rsid w:val="270A85E8"/>
    <w:rsid w:val="272B1151"/>
    <w:rsid w:val="2FE9A5AB"/>
    <w:rsid w:val="31850C6B"/>
    <w:rsid w:val="32DB3A3B"/>
    <w:rsid w:val="339EE5EA"/>
    <w:rsid w:val="34268F1D"/>
    <w:rsid w:val="34E1BB2C"/>
    <w:rsid w:val="36C795FB"/>
    <w:rsid w:val="378072C6"/>
    <w:rsid w:val="3A0C54A9"/>
    <w:rsid w:val="3CD2CE29"/>
    <w:rsid w:val="3E49B69D"/>
    <w:rsid w:val="426C9423"/>
    <w:rsid w:val="44600379"/>
    <w:rsid w:val="452270B4"/>
    <w:rsid w:val="4A1D9B5F"/>
    <w:rsid w:val="4CFFD956"/>
    <w:rsid w:val="4D35C0BF"/>
    <w:rsid w:val="4D762387"/>
    <w:rsid w:val="5017307E"/>
    <w:rsid w:val="505C7D48"/>
    <w:rsid w:val="50BB7D44"/>
    <w:rsid w:val="591D9754"/>
    <w:rsid w:val="5B1331D1"/>
    <w:rsid w:val="5D6F368A"/>
    <w:rsid w:val="5DD36FF1"/>
    <w:rsid w:val="5EED17E4"/>
    <w:rsid w:val="61FD4BC3"/>
    <w:rsid w:val="63DEFC97"/>
    <w:rsid w:val="6475DC8D"/>
    <w:rsid w:val="64763EE0"/>
    <w:rsid w:val="6873DE28"/>
    <w:rsid w:val="6A107AA8"/>
    <w:rsid w:val="6BBA2BAF"/>
    <w:rsid w:val="6EDBCED1"/>
    <w:rsid w:val="7088563C"/>
    <w:rsid w:val="72B2B8E1"/>
    <w:rsid w:val="72F26347"/>
    <w:rsid w:val="7595E63B"/>
    <w:rsid w:val="770A74AE"/>
    <w:rsid w:val="789B716C"/>
    <w:rsid w:val="7B051E09"/>
    <w:rsid w:val="7CA6B35B"/>
    <w:rsid w:val="7D4D6C02"/>
    <w:rsid w:val="7EDA7B40"/>
    <w:rsid w:val="7F0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BB46"/>
  <w15:chartTrackingRefBased/>
  <w15:docId w15:val="{5A1F3B03-32DA-45E2-A0CF-28C39A7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5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5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5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65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65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65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65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65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65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65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65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6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5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65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5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6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6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594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3E659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51BCED94104F8E0155331C0CA094" ma:contentTypeVersion="14" ma:contentTypeDescription="Create a new document." ma:contentTypeScope="" ma:versionID="9f4a9d42726663dcea446c12ee86b008">
  <xsd:schema xmlns:xsd="http://www.w3.org/2001/XMLSchema" xmlns:xs="http://www.w3.org/2001/XMLSchema" xmlns:p="http://schemas.microsoft.com/office/2006/metadata/properties" xmlns:ns2="1fafcfd2-6832-4a6d-a677-25cffcb383c0" xmlns:ns3="c1cb74a5-8cdd-4626-8f99-c398c2ff3b27" targetNamespace="http://schemas.microsoft.com/office/2006/metadata/properties" ma:root="true" ma:fieldsID="c75d3e510f51217806dc43e07b902d15" ns2:_="" ns3:_="">
    <xsd:import namespace="1fafcfd2-6832-4a6d-a677-25cffcb383c0"/>
    <xsd:import namespace="c1cb74a5-8cdd-4626-8f99-c398c2ff3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fcfd2-6832-4a6d-a677-25cffcb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370f0c-aa76-438a-83ef-22a477ff6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b74a5-8cdd-4626-8f99-c398c2ff3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e901a-d08f-458b-9080-a7d0ceba5eab}" ma:internalName="TaxCatchAll" ma:showField="CatchAllData" ma:web="c1cb74a5-8cdd-4626-8f99-c398c2ff3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fcfd2-6832-4a6d-a677-25cffcb383c0">
      <Terms xmlns="http://schemas.microsoft.com/office/infopath/2007/PartnerControls"/>
    </lcf76f155ced4ddcb4097134ff3c332f>
    <TaxCatchAll xmlns="c1cb74a5-8cdd-4626-8f99-c398c2ff3b27" xsi:nil="true"/>
  </documentManagement>
</p:properties>
</file>

<file path=customXml/itemProps1.xml><?xml version="1.0" encoding="utf-8"?>
<ds:datastoreItem xmlns:ds="http://schemas.openxmlformats.org/officeDocument/2006/customXml" ds:itemID="{49752DA6-1C08-4352-AACB-C65719F582DA}"/>
</file>

<file path=customXml/itemProps2.xml><?xml version="1.0" encoding="utf-8"?>
<ds:datastoreItem xmlns:ds="http://schemas.openxmlformats.org/officeDocument/2006/customXml" ds:itemID="{6D0470E5-3021-4260-B63C-FA3969D5CC9A}"/>
</file>

<file path=customXml/itemProps3.xml><?xml version="1.0" encoding="utf-8"?>
<ds:datastoreItem xmlns:ds="http://schemas.openxmlformats.org/officeDocument/2006/customXml" ds:itemID="{3BFE3333-FC93-4184-B2FB-B4DD1E45D8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 Cuthbertson</dc:creator>
  <keywords/>
  <dc:description/>
  <lastModifiedBy>Allan Cuthbertson</lastModifiedBy>
  <revision>8</revision>
  <dcterms:created xsi:type="dcterms:W3CDTF">2025-08-11T10:40:00.0000000Z</dcterms:created>
  <dcterms:modified xsi:type="dcterms:W3CDTF">2026-01-27T13:44:42.2515726Z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0x010100A25451BCED94104F8E0155331C0CA094</vt:lpwstr>
  </property>
  <property fmtid="{D5CDD505-2E9C-101B-9397-08002B2CF9AE}" pid="3" name="MediaServiceImageTags">
    <vt:lpwstr/>
  </property>
</Properties>
</file>